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AA8" w:rsidRDefault="00547AA8">
      <w:bookmarkStart w:id="0" w:name="_GoBack"/>
      <w:bookmarkEnd w:id="0"/>
    </w:p>
    <w:p w:rsidR="00547AA8" w:rsidRDefault="00547AA8"/>
    <w:p w:rsidR="00547AA8" w:rsidRDefault="00547AA8"/>
    <w:p w:rsidR="00547AA8" w:rsidRDefault="00547AA8"/>
    <w:tbl>
      <w:tblPr>
        <w:tblW w:w="5164" w:type="pct"/>
        <w:tblCellSpacing w:w="0" w:type="dxa"/>
        <w:tblInd w:w="-22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shd w:val="clear" w:color="auto" w:fill="FFFFFF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10970"/>
      </w:tblGrid>
      <w:tr w:rsidR="0021250B" w:rsidRPr="00957CCC" w:rsidTr="00A776D9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B540A2" w:rsidRDefault="00D55D77" w:rsidP="00A776D9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40A2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 xml:space="preserve">Методы формирования функциональной </w:t>
            </w:r>
            <w:r w:rsidR="0021250B" w:rsidRPr="00B540A2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>грамотнос</w:t>
            </w:r>
            <w:r w:rsidRPr="00B540A2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>ти </w:t>
            </w:r>
            <w:r w:rsidRPr="00B540A2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br/>
            </w:r>
            <w:r w:rsidR="0021250B" w:rsidRPr="00B540A2">
              <w:rPr>
                <w:rFonts w:ascii="Arial" w:eastAsia="Times New Roman" w:hAnsi="Arial" w:cs="Arial"/>
                <w:b/>
                <w:color w:val="FF0000"/>
                <w:sz w:val="32"/>
                <w:szCs w:val="32"/>
              </w:rPr>
              <w:t xml:space="preserve"> в начальной школе</w:t>
            </w:r>
            <w:r w:rsidR="0021250B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       </w:t>
            </w:r>
            <w:r w:rsidR="0021250B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B540A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642100" cy="57607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unkts-gramotnost-2Montazhnaya-oblast-1[2]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A2" w:rsidRDefault="00B540A2" w:rsidP="00A776D9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47AA8" w:rsidRDefault="00A776D9" w:rsidP="00B540A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47AA8" w:rsidRDefault="00547AA8" w:rsidP="00B540A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776D9" w:rsidRDefault="00A776D9" w:rsidP="00B540A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Требования стандарта таковы, что наряду с традиционным понятием «грамотность», появилось понятие «функциональная грамотность». 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Что же такое «функциональная грамотность»? </w:t>
            </w:r>
          </w:p>
          <w:p w:rsidR="00A776D9" w:rsidRDefault="00A776D9" w:rsidP="00B540A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A776D9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 xml:space="preserve">    </w:t>
            </w:r>
          </w:p>
          <w:p w:rsidR="00547AA8" w:rsidRDefault="00A776D9" w:rsidP="00A776D9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 xml:space="preserve">              </w:t>
            </w:r>
          </w:p>
          <w:p w:rsidR="00547AA8" w:rsidRDefault="00547AA8" w:rsidP="00A776D9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7AA8" w:rsidRDefault="00547AA8" w:rsidP="00547AA8">
            <w:pPr>
              <w:pStyle w:val="a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A776D9" w:rsidRDefault="00547AA8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 xml:space="preserve">                             </w:t>
            </w:r>
            <w:r w:rsidR="00A776D9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 xml:space="preserve">   </w:t>
            </w:r>
            <w:r w:rsidR="00A776D9" w:rsidRPr="00A776D9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Функциональная грамотность</w:t>
            </w:r>
            <w:r w:rsidR="00A776D9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способность человека вступать в отношения с внешней средой и максимально быстро адаптироваться и функционировать в ней. </w:t>
            </w:r>
            <w:r w:rsidR="00A776D9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B540A2" w:rsidRDefault="00B540A2" w:rsidP="00B540A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642100" cy="4981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de_4[1]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49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A2" w:rsidRDefault="00B540A2" w:rsidP="00B540A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540A2" w:rsidRDefault="00B540A2" w:rsidP="00A776D9">
            <w:pPr>
              <w:pStyle w:val="a5"/>
              <w:ind w:left="232" w:right="37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540A2" w:rsidRPr="00957CCC" w:rsidRDefault="00B540A2" w:rsidP="00B540A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47AA8" w:rsidRDefault="00AA0829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7AA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Функционально грамотный человек</w:t>
            </w:r>
            <w:r w:rsidRPr="00547A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это человек, </w:t>
            </w:r>
          </w:p>
          <w:p w:rsidR="00A776D9" w:rsidRPr="00547AA8" w:rsidRDefault="00AA0829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7A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способный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</w:t>
            </w:r>
            <w:r w:rsidR="00547A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иальных </w:t>
            </w:r>
            <w:r w:rsidRPr="00547A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отношений.</w:t>
            </w:r>
          </w:p>
          <w:p w:rsidR="00AA0829" w:rsidRPr="00547AA8" w:rsidRDefault="00547AA8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="00AA0829" w:rsidRPr="00547AA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А.А. Леонтьев</w:t>
            </w:r>
          </w:p>
          <w:p w:rsidR="00AA0829" w:rsidRDefault="00547AA8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    </w:t>
            </w:r>
            <w:r w:rsidR="006B619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</w:t>
            </w:r>
            <w:r w:rsidR="006B619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139CECC1">
                  <wp:extent cx="4718685" cy="20059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8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76D9" w:rsidRDefault="00A776D9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6720840" cy="41071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2" r="11204" b="15411"/>
                          <a:stretch/>
                        </pic:blipFill>
                        <pic:spPr bwMode="auto">
                          <a:xfrm>
                            <a:off x="0" y="0"/>
                            <a:ext cx="6720840" cy="410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76D9" w:rsidRPr="00957CCC" w:rsidRDefault="00A776D9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A0829" w:rsidRPr="00957CCC" w:rsidRDefault="00AA0829" w:rsidP="00A776D9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76D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>Функциональная грамотность младшего школьника</w:t>
            </w:r>
            <w:r w:rsidRPr="00957CC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характеризуется </w:t>
            </w:r>
            <w:r w:rsidR="00EE3D99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следующими 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показателями:</w:t>
            </w:r>
          </w:p>
          <w:p w:rsidR="009C0D50" w:rsidRPr="00957CCC" w:rsidRDefault="004A6E8C" w:rsidP="00A776D9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готовность успешно взаимодействовать с изменяющимся окружающим миром, используя свои способности для его совершенствования;</w:t>
            </w:r>
          </w:p>
          <w:p w:rsidR="009C0D50" w:rsidRPr="00957CCC" w:rsidRDefault="004A6E8C" w:rsidP="00A776D9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возможность решать различные (в т.ч. нестандартные) учебные и жизненные задачи, обладать сформированными умениями строить алгоритмы основных видов деятельности;</w:t>
            </w:r>
          </w:p>
          <w:p w:rsidR="009C0D50" w:rsidRPr="00957CCC" w:rsidRDefault="004A6E8C" w:rsidP="00A776D9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способность строить социальные отношения в соответствии с нравственно-этическими ценностями социума, правилами партнерства и сотрудничества;</w:t>
            </w:r>
          </w:p>
          <w:p w:rsidR="009C0D50" w:rsidRPr="00957CCC" w:rsidRDefault="004A6E8C" w:rsidP="00A776D9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совокупность рефлексивных умений, обеспечивающих оценку своей грамотности, стремление к дальнейшему образованию, самообразованию и духовному развитию; умением прогнозировать свое будущее.</w:t>
            </w:r>
          </w:p>
          <w:p w:rsidR="00AA0829" w:rsidRPr="00957CCC" w:rsidRDefault="00AA0829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A67D0" w:rsidRPr="00957CCC" w:rsidRDefault="00EE3D99" w:rsidP="004A6E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Перед учителем в начальной школе стоит колоссальная задача:</w:t>
            </w:r>
            <w:r w:rsidR="003A67D0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развить ребёнка.</w:t>
            </w:r>
          </w:p>
          <w:p w:rsidR="003A67D0" w:rsidRPr="00957CCC" w:rsidRDefault="003A67D0" w:rsidP="004A6E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C0D50" w:rsidRPr="00957CCC" w:rsidRDefault="00ED213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-Развить мышление- из наглядно-действенного перевести его в абстрактно-логическое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C0D50" w:rsidRPr="00957CCC" w:rsidRDefault="00ED213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-Развить речь, аналитико-синтетические способности, развить память и внимание, фантазию и воображение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C0D50" w:rsidRPr="00957CCC" w:rsidRDefault="00ED213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Пространственное восприятие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C0D50" w:rsidRPr="00957CCC" w:rsidRDefault="00ED213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-Развить моторную функцию, способность контролировать свои движения, а также мелкую моторику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C0D50" w:rsidRPr="00957CCC" w:rsidRDefault="00ED213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Развить коммуникативные способности, способность общаться, контролировать эмоции, управлять своим поведением.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C0D50" w:rsidRPr="00957CCC" w:rsidRDefault="00A776D9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Решая эти задачи, педагог 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получает в результате функционально развитую личность.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7EE7" w:rsidRDefault="00BD7EE7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A67D0" w:rsidRPr="00957CCC" w:rsidRDefault="00EE3D99" w:rsidP="00BD7EE7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достижения поставленных целей учителя используют следующие п</w:t>
            </w:r>
            <w:r w:rsidR="003A67D0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едагогические технологии:</w:t>
            </w:r>
          </w:p>
          <w:p w:rsidR="009C0D50" w:rsidRPr="00957CCC" w:rsidRDefault="004A6E8C" w:rsidP="00BD7EE7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проблемно-диалогическая технология освоения новых знаний;</w:t>
            </w:r>
          </w:p>
          <w:p w:rsidR="009C0D50" w:rsidRPr="00957CCC" w:rsidRDefault="004A6E8C" w:rsidP="00BD7EE7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технология формирования типа правильной читательской деятельности;</w:t>
            </w:r>
          </w:p>
          <w:p w:rsidR="009C0D50" w:rsidRPr="00957CCC" w:rsidRDefault="004A6E8C" w:rsidP="00BD7EE7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технология проектной деятельности;</w:t>
            </w:r>
          </w:p>
          <w:p w:rsidR="009C0D50" w:rsidRPr="00957CCC" w:rsidRDefault="004A6E8C" w:rsidP="00BD7EE7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обучение на основе «учебных ситуаций»;</w:t>
            </w:r>
          </w:p>
          <w:p w:rsidR="009C0D50" w:rsidRPr="00957CCC" w:rsidRDefault="004A6E8C" w:rsidP="00BD7EE7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уровневая дифференциация обучения;</w:t>
            </w:r>
          </w:p>
          <w:p w:rsidR="009C0D50" w:rsidRPr="00957CCC" w:rsidRDefault="004A6E8C" w:rsidP="00BD7EE7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информационные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и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коммуникационные технологии;</w:t>
            </w:r>
          </w:p>
          <w:p w:rsidR="009C0D50" w:rsidRPr="00957CCC" w:rsidRDefault="004A6E8C" w:rsidP="00BD7EE7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ED213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технология оценивания учебных достижений учащихся и др.</w:t>
            </w:r>
          </w:p>
          <w:p w:rsidR="003F2C82" w:rsidRPr="00957CCC" w:rsidRDefault="003F2C82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94444" w:rsidRPr="00BD7EE7" w:rsidRDefault="00194444" w:rsidP="00BD7EE7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D7EE7">
              <w:rPr>
                <w:rFonts w:ascii="Times New Roman" w:hAnsi="Times New Roman" w:cs="Times New Roman"/>
                <w:b/>
                <w:sz w:val="28"/>
                <w:szCs w:val="28"/>
              </w:rPr>
              <w:t>В  современной школе сущностью функциональной грамотности становятся не сами знания, а четыре главные способности обучающегося:</w:t>
            </w:r>
          </w:p>
          <w:p w:rsidR="00194444" w:rsidRPr="00BD7EE7" w:rsidRDefault="00194444" w:rsidP="004A6E8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7">
              <w:rPr>
                <w:rFonts w:ascii="Times New Roman" w:hAnsi="Times New Roman" w:cs="Times New Roman"/>
                <w:b/>
                <w:sz w:val="28"/>
                <w:szCs w:val="28"/>
              </w:rPr>
              <w:t>1)добывать новые знания;</w:t>
            </w:r>
          </w:p>
          <w:p w:rsidR="00194444" w:rsidRPr="00BD7EE7" w:rsidRDefault="00194444" w:rsidP="004A6E8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2) применять полученные знания на практике; </w:t>
            </w:r>
          </w:p>
          <w:p w:rsidR="00194444" w:rsidRPr="00BD7EE7" w:rsidRDefault="00194444" w:rsidP="004A6E8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3)оценивать свое знание-незнание; </w:t>
            </w:r>
          </w:p>
          <w:p w:rsidR="00194444" w:rsidRPr="00BD7EE7" w:rsidRDefault="00194444" w:rsidP="004A6E8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E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4)стремиться к саморазвитию. </w:t>
            </w:r>
          </w:p>
          <w:p w:rsidR="004A6E8C" w:rsidRPr="00957CCC" w:rsidRDefault="004A6E8C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47AA8" w:rsidRDefault="009A5A23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547AA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 xml:space="preserve">Формы и методы, </w:t>
            </w:r>
          </w:p>
          <w:p w:rsidR="009A5A23" w:rsidRPr="00547AA8" w:rsidRDefault="009A5A23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547AA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которые способствуют развитию функциональной грамотности:</w:t>
            </w:r>
          </w:p>
          <w:p w:rsidR="009A5A23" w:rsidRPr="00957CCC" w:rsidRDefault="004A6E8C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="009A5A23"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Групповая форма работы</w:t>
            </w:r>
          </w:p>
          <w:p w:rsidR="009A5A23" w:rsidRPr="00957CCC" w:rsidRDefault="004A6E8C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="009A5A23"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Игровая форма работы</w:t>
            </w:r>
          </w:p>
          <w:p w:rsidR="009A5A23" w:rsidRPr="00957CCC" w:rsidRDefault="004A6E8C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="009A5A23"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Творческие задания</w:t>
            </w:r>
          </w:p>
          <w:p w:rsidR="009A5A23" w:rsidRPr="00957CCC" w:rsidRDefault="004A6E8C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="009A5A23"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Тестовые задания</w:t>
            </w:r>
          </w:p>
          <w:p w:rsidR="009A5A23" w:rsidRPr="00957CCC" w:rsidRDefault="004A6E8C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="009A5A23"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Практическая работа</w:t>
            </w:r>
          </w:p>
          <w:p w:rsidR="009A5A23" w:rsidRPr="00957CCC" w:rsidRDefault="004A6E8C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="009A5A23"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Ролевые и деловые игры</w:t>
            </w:r>
          </w:p>
          <w:p w:rsidR="009A5A23" w:rsidRPr="00957CCC" w:rsidRDefault="004A6E8C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="009A5A23" w:rsidRPr="00957C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Исследовательская деятельность</w:t>
            </w:r>
          </w:p>
          <w:p w:rsidR="009A5A23" w:rsidRPr="00957CCC" w:rsidRDefault="009A5A23" w:rsidP="004A6E8C">
            <w:pPr>
              <w:pStyle w:val="a5"/>
              <w:rPr>
                <w:rFonts w:ascii="Times New Roman" w:hAnsi="Times New Roman" w:cs="Times New Roman"/>
                <w:b/>
                <w:color w:val="424242"/>
                <w:sz w:val="28"/>
                <w:szCs w:val="28"/>
              </w:rPr>
            </w:pPr>
          </w:p>
          <w:p w:rsidR="00194444" w:rsidRPr="000D6535" w:rsidRDefault="00194444" w:rsidP="004A6E8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535">
              <w:rPr>
                <w:rFonts w:ascii="Times New Roman" w:hAnsi="Times New Roman" w:cs="Times New Roman"/>
                <w:b/>
                <w:sz w:val="28"/>
                <w:szCs w:val="28"/>
              </w:rPr>
              <w:t>Функциональная грамотность рассматривается как совокупность двух групп компонентов: интегративных и предметных. Предметные  соответствуют предметам учебного плана начальной школы. К интегративным относятся коммуникативная, читательская, информационная, социальная грамотность, формирующиеся на любом предметном содержании.</w:t>
            </w:r>
          </w:p>
          <w:p w:rsidR="004A6E8C" w:rsidRPr="00957CCC" w:rsidRDefault="004A6E8C" w:rsidP="004A6E8C">
            <w:pPr>
              <w:pStyle w:val="a5"/>
              <w:rPr>
                <w:rFonts w:ascii="Times New Roman" w:hAnsi="Times New Roman" w:cs="Times New Roman"/>
                <w:b/>
                <w:color w:val="424242"/>
                <w:sz w:val="28"/>
                <w:szCs w:val="28"/>
              </w:rPr>
            </w:pPr>
          </w:p>
          <w:p w:rsidR="00194444" w:rsidRPr="000D6535" w:rsidRDefault="00547AA8" w:rsidP="000D6535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194444" w:rsidRPr="000D653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Я расскажу о формировании  читательской, математической и естественнонаучной грамотности у младших школьников.</w:t>
            </w:r>
          </w:p>
          <w:p w:rsidR="00ED285A" w:rsidRPr="00957CCC" w:rsidRDefault="00ED285A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A6E8C" w:rsidRPr="00957CCC" w:rsidRDefault="004A6E8C" w:rsidP="004A6E8C">
            <w:pPr>
              <w:pStyle w:val="a5"/>
              <w:rPr>
                <w:rFonts w:ascii="Times New Roman" w:hAnsi="Times New Roman" w:cs="Times New Roman"/>
                <w:b/>
                <w:color w:val="424242"/>
                <w:sz w:val="28"/>
                <w:szCs w:val="28"/>
                <w:u w:val="single"/>
              </w:rPr>
            </w:pPr>
          </w:p>
          <w:p w:rsidR="00D95DD1" w:rsidRDefault="000D6535" w:rsidP="004A6E8C">
            <w:pPr>
              <w:pStyle w:val="a5"/>
              <w:rPr>
                <w:rFonts w:ascii="Times New Roman" w:hAnsi="Times New Roman" w:cs="Times New Roman"/>
                <w:b/>
                <w:color w:val="42424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424242"/>
                <w:sz w:val="28"/>
                <w:szCs w:val="28"/>
              </w:rPr>
              <w:drawing>
                <wp:inline distT="0" distB="0" distL="0" distR="0">
                  <wp:extent cx="6812280" cy="4572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0[1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28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4444" w:rsidRPr="00957CCC">
              <w:rPr>
                <w:rFonts w:ascii="Times New Roman" w:hAnsi="Times New Roman" w:cs="Times New Roman"/>
                <w:b/>
                <w:color w:val="424242"/>
                <w:sz w:val="28"/>
                <w:szCs w:val="28"/>
              </w:rPr>
              <w:t xml:space="preserve"> </w:t>
            </w:r>
          </w:p>
          <w:p w:rsidR="00D95DD1" w:rsidRDefault="00D95DD1" w:rsidP="004A6E8C">
            <w:pPr>
              <w:pStyle w:val="a5"/>
              <w:rPr>
                <w:rFonts w:ascii="Times New Roman" w:hAnsi="Times New Roman" w:cs="Times New Roman"/>
                <w:b/>
                <w:color w:val="424242"/>
                <w:sz w:val="28"/>
                <w:szCs w:val="28"/>
              </w:rPr>
            </w:pPr>
          </w:p>
          <w:p w:rsidR="00D95DD1" w:rsidRPr="00547AA8" w:rsidRDefault="00D95DD1" w:rsidP="00547AA8">
            <w:pPr>
              <w:pStyle w:val="a5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547AA8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>Читательская грамотность</w:t>
            </w:r>
          </w:p>
          <w:p w:rsidR="00194444" w:rsidRDefault="00194444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5D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является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базовым навыком функциональной грамотности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. Это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      </w:r>
          </w:p>
          <w:p w:rsidR="00547AA8" w:rsidRDefault="00547AA8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47AA8" w:rsidRPr="00957CCC" w:rsidRDefault="00547AA8" w:rsidP="00547AA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80F74" w:rsidRPr="00957CCC" w:rsidRDefault="00547AA8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424242"/>
                <w:sz w:val="28"/>
                <w:szCs w:val="28"/>
              </w:rPr>
              <w:drawing>
                <wp:inline distT="0" distB="0" distL="0" distR="0" wp14:anchorId="4BE5A6C9" wp14:editId="443C4031">
                  <wp:extent cx="6842760" cy="35737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1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760" cy="357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85A" w:rsidRDefault="00380F74" w:rsidP="00A72B2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современном обществе умение работать с информацией (читать, прежде всего) становится обязательным условием успешности. 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Развитию осознанности чтения необходимо уделять самое пристальное внимание, особенно на первой ступени образования. 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 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A72B2A" w:rsidRPr="00957CCC" w:rsidRDefault="00A72B2A" w:rsidP="00A72B2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80F74" w:rsidRPr="00957CCC" w:rsidRDefault="00380F74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D2B5E" w:rsidRPr="00957CCC" w:rsidRDefault="00BF34D8" w:rsidP="002D6BB4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Для формирования читательской грамотности очень важно организовать «читательское пространство»</w:t>
            </w:r>
          </w:p>
          <w:p w:rsidR="00777D0F" w:rsidRPr="00957CCC" w:rsidRDefault="00777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Это:</w:t>
            </w:r>
          </w:p>
          <w:p w:rsidR="00777D0F" w:rsidRPr="00957CCC" w:rsidRDefault="00777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-Пробно-поисковые ситуации;</w:t>
            </w:r>
          </w:p>
          <w:p w:rsidR="00777D0F" w:rsidRPr="00957CCC" w:rsidRDefault="00777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-Беседы-дискуссии;</w:t>
            </w:r>
          </w:p>
          <w:p w:rsidR="00777D0F" w:rsidRPr="00957CCC" w:rsidRDefault="00777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-Сам задай вопрос;</w:t>
            </w:r>
          </w:p>
          <w:p w:rsidR="00777D0F" w:rsidRPr="00957CCC" w:rsidRDefault="00777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-Личный пример учителя;</w:t>
            </w:r>
          </w:p>
          <w:p w:rsidR="00777D0F" w:rsidRPr="00957CCC" w:rsidRDefault="00777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-Приём устного словесного рисования;</w:t>
            </w:r>
          </w:p>
          <w:p w:rsidR="00777D0F" w:rsidRPr="00957CCC" w:rsidRDefault="00777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-Словарно-стилистическая работа;</w:t>
            </w:r>
          </w:p>
          <w:p w:rsidR="00142991" w:rsidRPr="00957CCC" w:rsidRDefault="00777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-Элементы драматизации;</w:t>
            </w:r>
          </w:p>
          <w:p w:rsidR="007F7F4D" w:rsidRPr="00EF71E9" w:rsidRDefault="00211074" w:rsidP="004A6E8C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6854190" cy="4730750"/>
                  <wp:effectExtent l="0" t="0" r="0" b="0"/>
                  <wp:docPr id="3" name="Рисунок 1" descr="алиса коллад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са коллад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190" cy="47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991" w:rsidRDefault="00142991" w:rsidP="0014299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194444" w:rsidRDefault="00142991" w:rsidP="0014299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7F7F4D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уроках чтения в начальной школе для формирования читательской грамотности учителя применяют различные методы и приемы.</w:t>
            </w:r>
            <w:r w:rsidR="0083591A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риведу примеры некоторых из них:</w:t>
            </w:r>
          </w:p>
          <w:p w:rsidR="00142991" w:rsidRPr="00957CCC" w:rsidRDefault="0014299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F7F4D" w:rsidRPr="00957CCC" w:rsidRDefault="007F7F4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C6ACC"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1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«Чтение с остановками».</w:t>
            </w:r>
          </w:p>
          <w:p w:rsidR="007F7F4D" w:rsidRPr="00957CCC" w:rsidRDefault="007F7F4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Материалом для его проведения  служит повествовательный текст. На начальной стадии урока учащиеся по названию текста определяют, о чём пойдёт речь в произведении. На основной части урока текст читается по частям. После чтения каждого фрагмента ученики высказывают предположения о дальнейшем развитии сюжета. Данная стратегия способствует выработке у учащихся внимательного отношения к точке зрения другого человека и спокойного отказа от своей, если она недостаточно аргументирована или аргументы оказались несостоятельными.</w:t>
            </w:r>
          </w:p>
          <w:p w:rsidR="00142991" w:rsidRDefault="00142991" w:rsidP="004A6E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7F7F4D" w:rsidRPr="00957CCC" w:rsidRDefault="007F7F4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«Синквейн». </w:t>
            </w:r>
          </w:p>
          <w:p w:rsidR="007F7F4D" w:rsidRPr="00957CCC" w:rsidRDefault="007F7F4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данном случае речь идёт о творческой работе по выяснению   уровня осмысления текста. Этот приём предусматривает не только индивидуальную работу, но и работу в парах и группах.</w:t>
            </w:r>
          </w:p>
          <w:p w:rsidR="00142991" w:rsidRDefault="00142991" w:rsidP="004A6E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F71E9" w:rsidRPr="00142991" w:rsidRDefault="007F7F4D" w:rsidP="00142991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«Работа с вопросником»</w:t>
            </w:r>
          </w:p>
          <w:p w:rsidR="007F7F4D" w:rsidRPr="00957CCC" w:rsidRDefault="007F7F4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3591A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Этот прием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применяют пр</w:t>
            </w:r>
            <w:r w:rsidR="00AD43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 введении нового материала на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этапе самостоятельной работы с учебником. Детям предлагается ряд вопросов к тексту, на которые они должны найти ответы. Причем вопросы и ответы даются не только в прямой форме, но и в косвенной, требующей анализа и рассуждения, опоры на собственный опыт. После самостоятельного поиска обязательно проводится фронтальная проверка точности и правильности, найденных ответов, отсеивание лишнего.</w:t>
            </w:r>
          </w:p>
          <w:p w:rsidR="00AD433E" w:rsidRDefault="007F7F4D" w:rsidP="004A6E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 </w:t>
            </w:r>
          </w:p>
          <w:p w:rsidR="00AD433E" w:rsidRDefault="00AD433E" w:rsidP="004A6E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7F7F4D" w:rsidRDefault="007F7F4D" w:rsidP="00AD433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Приведу пример вопросника к тексту Л.Н. Толстого «Лев и собачка», который был предложен учащимся для работы в парах с последующим коллективным обсуждением.</w:t>
            </w:r>
          </w:p>
          <w:p w:rsidR="00AD433E" w:rsidRDefault="002C47F1" w:rsidP="00AD433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E16427D" wp14:editId="6701A354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-3810</wp:posOffset>
                  </wp:positionV>
                  <wp:extent cx="2613660" cy="237744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9ffd3d5dc3b3a03321a466cd734a2ce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433E" w:rsidRDefault="00AD433E" w:rsidP="00AD433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7F7F4D" w:rsidRPr="00957CCC" w:rsidRDefault="002C47F1" w:rsidP="002C47F1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</w:t>
            </w:r>
            <w:r w:rsidR="007F7F4D" w:rsidRPr="00957C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ВОПРОСНИК</w:t>
            </w:r>
          </w:p>
          <w:p w:rsidR="007F7F4D" w:rsidRPr="00957CCC" w:rsidRDefault="007F7F4D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Л.Н. Толстой «Лев и собачка»</w:t>
            </w:r>
          </w:p>
          <w:p w:rsidR="00FD2B5E" w:rsidRPr="00957CCC" w:rsidRDefault="00BF34D8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Назовите главных героев произведения.</w:t>
            </w:r>
          </w:p>
          <w:p w:rsidR="00FD2B5E" w:rsidRPr="00957CCC" w:rsidRDefault="00BF34D8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Где происходят события?</w:t>
            </w:r>
          </w:p>
          <w:p w:rsidR="00FD2B5E" w:rsidRPr="00957CCC" w:rsidRDefault="00BF34D8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Какие чувства испытывала собачка, оказавшись в клетке со львом. Подтвердите ответ словами из текста.</w:t>
            </w:r>
          </w:p>
          <w:p w:rsidR="00FD2B5E" w:rsidRPr="00957CCC" w:rsidRDefault="00BF34D8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Как автор относится к собачке? Какими словами он пишет о ней?</w:t>
            </w:r>
            <w:r w:rsidR="00ED285A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и т.д.</w:t>
            </w:r>
          </w:p>
          <w:p w:rsidR="00ED285A" w:rsidRDefault="00ED285A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4.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«Знаю, узнал, хочу узнать».</w:t>
            </w:r>
          </w:p>
          <w:p w:rsidR="002C47F1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Применяется как на стадии  объяснения нового  материала, так и на стадии закрепления.</w:t>
            </w:r>
          </w:p>
          <w:p w:rsidR="003F2C82" w:rsidRDefault="002C47F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642100" cy="16687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de_4[2]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7074"/>
                          <a:stretch/>
                        </pic:blipFill>
                        <pic:spPr bwMode="auto">
                          <a:xfrm>
                            <a:off x="0" y="0"/>
                            <a:ext cx="6642100" cy="166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991" w:rsidRDefault="00142991" w:rsidP="00142991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42991" w:rsidRDefault="00142991" w:rsidP="0014299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429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5. «Мозговой штурм»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позволяет активизировать младших школьников, помочь разрешить проблему, формирует нестандартное мышление. Такая методика не ставит ребёнка в рамки правильных и неправильных ответов. Ученики могут высказывать любое мнение, которое поможет найти выход из затруднительной ситуации.</w:t>
            </w:r>
          </w:p>
          <w:p w:rsidR="00142991" w:rsidRPr="00957CCC" w:rsidRDefault="0014299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40A1" w:rsidRDefault="002C47F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6896100" cy="3314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1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7F1" w:rsidRDefault="002C47F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42991" w:rsidRPr="00957CCC" w:rsidRDefault="00142991" w:rsidP="004A6E8C">
            <w:pPr>
              <w:pStyle w:val="a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A440A1" w:rsidRPr="00957CCC" w:rsidRDefault="0083591A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="00CC6ACC" w:rsidRPr="00957C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6.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«Уголки»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можно использовать на уроках литературного чтения при </w:t>
            </w:r>
          </w:p>
          <w:p w:rsidR="00142991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составлении характеристики героев какого-либо произведения. Класс делится на две группы. Одна группа готовит доказательства положительных качеств героя, используя текст и свой жизненный опыт, другая - отрицательных, подкрепляя свой ответ цитатами из текста. Данный прием используется после чтения всего произведения. В конце урока делается совместный вывод. </w:t>
            </w:r>
          </w:p>
          <w:p w:rsidR="00142991" w:rsidRPr="00957CCC" w:rsidRDefault="0014299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40A1" w:rsidRPr="00957CCC" w:rsidRDefault="00CC6ACC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7.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</w:t>
            </w:r>
            <w:r w:rsidR="00537D78"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Приём 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«Написание творческих работ»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хорошо зарекомендовал себя на этапе </w:t>
            </w:r>
          </w:p>
          <w:p w:rsidR="00142991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закрепления изученной темы. Например, детям предлагается написать продолжение понравившегося произведения из раздела или самому написать сказку или стихотворение. Эта работа выполняется детьми, в зависимости от их уровня развития. 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</w:t>
            </w:r>
          </w:p>
          <w:p w:rsidR="00A440A1" w:rsidRPr="00957CCC" w:rsidRDefault="00CC6ACC" w:rsidP="004A6E8C">
            <w:pPr>
              <w:pStyle w:val="a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8. 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«Создание викторины». </w:t>
            </w:r>
          </w:p>
          <w:p w:rsidR="00A440A1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После изучения темы или нескольких тем дети самостоятельно, пользуясь учебными текстами, готовят вопросы для викторины, потом объединяются в группы, и проводят соревнование. Можно предложить каждой группе выбирать лучшего – «знатока», а потом задать ему вопросы(участвуют все желающие).</w:t>
            </w:r>
          </w:p>
          <w:p w:rsidR="00142991" w:rsidRPr="00957CCC" w:rsidRDefault="0014299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40A1" w:rsidRPr="00957CCC" w:rsidRDefault="00CC6ACC" w:rsidP="004A6E8C">
            <w:pPr>
              <w:pStyle w:val="a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9.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«Логическая цепочка». </w:t>
            </w:r>
          </w:p>
          <w:p w:rsidR="00A440A1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После прочтения текста учащимся предлагается построить события в логической последовательности. Данная стратегия помогает при пересказе текстов. Этот приём можно использовать при подготовке к пересказу большого по объёму произведения.</w:t>
            </w:r>
          </w:p>
          <w:p w:rsidR="00142991" w:rsidRPr="00957CCC" w:rsidRDefault="0014299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40A1" w:rsidRPr="00957CCC" w:rsidRDefault="00CC6ACC" w:rsidP="004A6E8C">
            <w:pPr>
              <w:pStyle w:val="a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10.</w:t>
            </w:r>
            <w:r w:rsidR="00A440A1" w:rsidRPr="00957CC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 xml:space="preserve"> «Тонкие и толстые вопросы». </w:t>
            </w:r>
          </w:p>
          <w:p w:rsidR="00ED285A" w:rsidRPr="00957CCC" w:rsidRDefault="00A440A1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Дети учатся  различать те вопросы, на которые можно дать однозначный ответ (тонкие вопросы), и те, на которые ответить  определенно невозможно, проблемные (толстые) вопросы. 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Примеры ключевых слов толстых и тонких вопросов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1) Толстые вопросы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ab/>
              <w:t xml:space="preserve">                           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Дайте несколько объяснений, почему...?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Почему Вы считаете (думаете) 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чем различие…?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Предположите, что будет, если…?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Что, если…?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 xml:space="preserve"> 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2) Тонкие вопросы 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Кто…?               Что…?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Когда…?           Может…?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Будет…?           Мог ли 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Верно ли …?     Было ли 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 звали 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Согласны ли Вы…?</w:t>
            </w:r>
          </w:p>
          <w:p w:rsidR="00A440A1" w:rsidRPr="00957CCC" w:rsidRDefault="00A440A1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Данная работа способствует развитию мышления и внимания учащихся, а также развивает умение задавать ''умные'' вопросы. Классификация вопросов заставляет вдумываться в текст и помогает лучше усвоить его содержание.</w:t>
            </w:r>
          </w:p>
          <w:p w:rsidR="00ED285A" w:rsidRDefault="00ED285A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42991" w:rsidRDefault="00142991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42991" w:rsidRDefault="00142991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42991" w:rsidRPr="00957CCC" w:rsidRDefault="00142991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94444" w:rsidRPr="00957CCC" w:rsidRDefault="00516F2E" w:rsidP="00516F2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14299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960620" cy="36499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dc7cf7574053055a503cc873a210837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20" cy="36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91A" w:rsidRPr="00957CCC" w:rsidRDefault="0083591A" w:rsidP="00516F2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Следующий вид функциональной грамотности младшего школьника -</w:t>
            </w:r>
          </w:p>
          <w:p w:rsidR="00194444" w:rsidRPr="00957CCC" w:rsidRDefault="00142991" w:rsidP="0014299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 xml:space="preserve">            </w:t>
            </w:r>
            <w:r w:rsidR="00194444" w:rsidRPr="00142991"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u w:val="single"/>
              </w:rPr>
              <w:t>Математическая грамотность</w:t>
            </w:r>
            <w:r w:rsidR="00194444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 это </w:t>
            </w:r>
            <w:r w:rsidR="00194444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</w:t>
            </w:r>
          </w:p>
          <w:p w:rsidR="00194444" w:rsidRPr="00957CCC" w:rsidRDefault="00194444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заинтересованному и мыслящему гражданину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80F74" w:rsidRPr="00957CCC" w:rsidRDefault="00380F74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C6ACC" w:rsidRPr="00957CCC" w:rsidRDefault="00CC6ACC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предмет математика предполагает формирование математических счетных навыков, ознакомление с основами геометрии;</w:t>
            </w:r>
          </w:p>
          <w:p w:rsidR="00CC6ACC" w:rsidRPr="00957CCC" w:rsidRDefault="00CC6ACC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Формирование навыка самостоятельного распознавания предметов на плоскости, практическое умения ориентироваться во времени, умение решать задачи, сюжет который связан с жизненными ситуациями. </w:t>
            </w:r>
          </w:p>
          <w:p w:rsidR="00EF18CC" w:rsidRPr="00957CCC" w:rsidRDefault="00EF18CC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E4A4C" w:rsidRDefault="00CC6ACC" w:rsidP="004A6E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Особое значение сегодня придается формированию логической грамотности у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учащихся и основным средством её формирования являются уроки математики. Главной задачей уроков математики являются интеллектуальное развитие ребенка, важной составляющей которого является</w:t>
            </w:r>
            <w:r w:rsidR="000E4A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развитие математической грамотности.</w:t>
            </w:r>
          </w:p>
          <w:p w:rsidR="000E4A4C" w:rsidRPr="000E4A4C" w:rsidRDefault="000E4A4C" w:rsidP="004A6E8C">
            <w:pPr>
              <w:pStyle w:val="a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Примером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могут служить следующие задачи</w:t>
            </w:r>
            <w:r w:rsidRPr="00957C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CC6ACC" w:rsidRPr="00957CCC" w:rsidRDefault="00CC6ACC" w:rsidP="004A6E8C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E4A4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909060" cy="44500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0[1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980" cy="445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4A4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947160" cy="28879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6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60" cy="288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ED285A" w:rsidRPr="000E4A4C" w:rsidRDefault="00ED285A" w:rsidP="004A6E8C">
            <w:pPr>
              <w:pStyle w:val="a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CC6ACC" w:rsidRPr="00957CCC" w:rsidRDefault="00EF18CC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="00CC6ACC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решение ребусов;</w:t>
            </w:r>
          </w:p>
          <w:p w:rsidR="00CC6ACC" w:rsidRPr="000E4A4C" w:rsidRDefault="00EF18CC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="00CC6ACC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задания типа «Заполнить пустые места», «Продолжить ряд чисел»</w:t>
            </w:r>
            <w:r w:rsidR="00FF200E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</w:p>
          <w:p w:rsidR="00ED285A" w:rsidRPr="00957CCC" w:rsidRDefault="00ED285A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D285A" w:rsidRPr="00957CCC" w:rsidRDefault="00ED285A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D285A" w:rsidRPr="000E4A4C" w:rsidRDefault="00EF18CC" w:rsidP="00ED285A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="00FF200E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использование на уроке интересных фактов и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 истории математики, геометрии (например, про циркуль, его изобретение)</w:t>
            </w:r>
          </w:p>
          <w:p w:rsidR="00ED285A" w:rsidRPr="00957CCC" w:rsidRDefault="00ED285A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F200E" w:rsidRPr="00957CCC" w:rsidRDefault="00EF18CC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="00FF200E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различные ф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ормы работы над задачей:</w:t>
            </w:r>
          </w:p>
          <w:p w:rsidR="000B0616" w:rsidRPr="00957CCC" w:rsidRDefault="00EF18CC" w:rsidP="00EF18CC">
            <w:pPr>
              <w:pStyle w:val="a5"/>
              <w:numPr>
                <w:ilvl w:val="0"/>
                <w:numId w:val="14"/>
              </w:numPr>
              <w:rPr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 w:rsidR="006B20BE" w:rsidRPr="00957CCC">
              <w:rPr>
                <w:rFonts w:eastAsia="Times New Roman"/>
                <w:b/>
                <w:bCs/>
                <w:sz w:val="28"/>
                <w:szCs w:val="28"/>
              </w:rPr>
              <w:t xml:space="preserve">Запись двух решений на доске - одного верного и другого неверного. </w:t>
            </w:r>
          </w:p>
          <w:p w:rsidR="000B0616" w:rsidRPr="00957CCC" w:rsidRDefault="006B20BE" w:rsidP="00EF18CC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Решение обратных задач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B0616" w:rsidRPr="00957CCC" w:rsidRDefault="006B20BE" w:rsidP="00EF18CC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Решение задач различными способами. </w:t>
            </w:r>
          </w:p>
          <w:p w:rsidR="000B0616" w:rsidRPr="00957CCC" w:rsidRDefault="006B20BE" w:rsidP="00EF18CC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Правильно организованный способ анализа задачи - от вопроса или от данных к вопросу. </w:t>
            </w:r>
          </w:p>
          <w:p w:rsidR="000B0616" w:rsidRPr="00957CCC" w:rsidRDefault="006B20BE" w:rsidP="00EF18CC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Представление ситуации, описанной в задаче (нарисовать "картинку"). </w:t>
            </w:r>
          </w:p>
          <w:p w:rsidR="000B0616" w:rsidRPr="00957CCC" w:rsidRDefault="006B20BE" w:rsidP="00EF18CC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Самостоятельное составление задач учащимися. </w:t>
            </w:r>
            <w:r w:rsidR="00537D78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 др.</w:t>
            </w:r>
          </w:p>
          <w:p w:rsidR="00ED285A" w:rsidRPr="00957CCC" w:rsidRDefault="000E4A4C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FF200E" w:rsidRPr="00957CCC" w:rsidRDefault="00EF18CC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  <w:r w:rsidR="009D5433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решение логических задач.</w:t>
            </w:r>
          </w:p>
          <w:p w:rsidR="00537D78" w:rsidRPr="00957CCC" w:rsidRDefault="00537D78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37D78" w:rsidRPr="00957CCC" w:rsidRDefault="00537D78" w:rsidP="00537D78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1)Знайка, Незнайка и Пилюлькин живут в домах №14, 17, 19. </w:t>
            </w:r>
          </w:p>
          <w:p w:rsidR="00537D78" w:rsidRPr="000E4A4C" w:rsidRDefault="00537D78" w:rsidP="00537D78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каком доме живет каждый, если Знайка не живет в доме 19 и 17, а Незнайка не живет в доме 19 ?</w:t>
            </w:r>
          </w:p>
          <w:p w:rsidR="00537D78" w:rsidRPr="00957CCC" w:rsidRDefault="00537D78" w:rsidP="00537D78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37D78" w:rsidRPr="00957CCC" w:rsidRDefault="00537D78" w:rsidP="00537D78">
            <w:pPr>
              <w:pStyle w:val="a5"/>
              <w:rPr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2)</w:t>
            </w:r>
            <w:r w:rsidRPr="00957CCC">
              <w:rPr>
                <w:rFonts w:eastAsia="+mn-ea"/>
                <w:b/>
                <w:color w:val="FFFFFF"/>
                <w:kern w:val="24"/>
                <w:sz w:val="28"/>
                <w:szCs w:val="28"/>
              </w:rPr>
              <w:t xml:space="preserve"> </w:t>
            </w:r>
            <w:r w:rsidRPr="00957CCC">
              <w:rPr>
                <w:rFonts w:eastAsia="Times New Roman"/>
                <w:b/>
                <w:sz w:val="28"/>
                <w:szCs w:val="28"/>
              </w:rPr>
              <w:t xml:space="preserve">10 пауков построились в хоровод и каждый взял за лапку каждого из своих соседей. </w:t>
            </w:r>
          </w:p>
          <w:p w:rsidR="00537D78" w:rsidRPr="00957CCC" w:rsidRDefault="00537D78" w:rsidP="00537D78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Сколько всего лапок оказались свободными? </w:t>
            </w:r>
          </w:p>
          <w:p w:rsidR="00537D78" w:rsidRPr="00957CCC" w:rsidRDefault="00537D78" w:rsidP="00537D78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D285A" w:rsidRPr="00957CCC" w:rsidRDefault="00ED285A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 решение примеров с зашифрованными числами</w:t>
            </w:r>
            <w:r w:rsidR="00537D78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 в данном случае в виде фруктов)</w:t>
            </w:r>
          </w:p>
          <w:p w:rsidR="00ED285A" w:rsidRPr="00957CCC" w:rsidRDefault="00ED285A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D285A" w:rsidRDefault="00ED285A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E4A4C" w:rsidRDefault="000E4A4C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E4A4C" w:rsidRDefault="000E4A4C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E4A4C" w:rsidRPr="00957CCC" w:rsidRDefault="000E4A4C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80F74" w:rsidRDefault="00380F74" w:rsidP="000E4A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A4C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  <w:u w:val="single"/>
              </w:rPr>
              <w:t>Естественнонаучная грамотность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-это </w:t>
            </w:r>
            <w:r w:rsidR="00194444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       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способность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проблематикой</w:t>
            </w:r>
            <w:r w:rsidR="00DE6D0F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AF0D39" w:rsidRPr="00957CCC" w:rsidRDefault="00AF0D39" w:rsidP="000E4A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E6D0F" w:rsidRPr="00957CCC" w:rsidRDefault="00DE6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Учебный предмет “Окружающий мир” является интегрированным и состоит из модулей </w:t>
            </w:r>
            <w:r w:rsidR="00BA54FB"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естественнонаучной и социально-гуманитарной направленности, а также предусматривает изучение основ безопасности жизнедеятельности. На уроке </w:t>
            </w:r>
            <w:r w:rsidR="00813B5F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мы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отрабатываем навык обозначения событий во времени языковыми средствами: сначала, потом, раньше, позднее, до, в одно и то же время. Закрепляем </w:t>
            </w:r>
            <w:r w:rsidR="00EF18CC"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признание ребенком здоровья как </w:t>
            </w:r>
            <w:r w:rsidRPr="00957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наиважнейшей ценности человеческого бытия, умение заботиться о своем физическом здоровье и соблюдать правила безопасности жизнедеятельности. У ребят есть возможность подготовить свой материал на заданную тему, а также свои вопросы и задания, что они делают с большим удовольствием</w:t>
            </w: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DE6D0F" w:rsidRPr="00957CCC" w:rsidRDefault="00DE6D0F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A5A23" w:rsidRPr="00957CCC" w:rsidRDefault="009A5A23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9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Виды заданий на уроках окружающего мира</w:t>
            </w:r>
            <w:r w:rsidR="00813B5F" w:rsidRPr="00957CCC">
              <w:rPr>
                <w:rStyle w:val="c9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можно условно разделить на 3 группы:</w:t>
            </w:r>
          </w:p>
          <w:p w:rsidR="009A5A23" w:rsidRPr="00957CCC" w:rsidRDefault="009A5A23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 Задания, формирующие знаниевый компонент естественнонаучной грамотности.</w:t>
            </w:r>
          </w:p>
          <w:p w:rsidR="009A5A23" w:rsidRPr="00957CCC" w:rsidRDefault="009A5A23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 Задания, направленн</w:t>
            </w:r>
            <w:r w:rsidR="00813B5F"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ые на применение знаний на практике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9A5A23" w:rsidRPr="00957CCC" w:rsidRDefault="009A5A23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 Задания, позволяющие сформировать опыт рассуждения при решении нестандартных задач – жизненных ситуаций.</w:t>
            </w:r>
          </w:p>
          <w:p w:rsidR="00ED285A" w:rsidRDefault="00211074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6639560" cy="4786630"/>
                  <wp:effectExtent l="0" t="0" r="0" b="0"/>
                  <wp:docPr id="2" name="Рисунок 2" descr="мялхиш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ялхиш 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478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85A" w:rsidRPr="00957CCC" w:rsidRDefault="00ED285A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5A23" w:rsidRPr="00957CCC" w:rsidRDefault="009A5A23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9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Например, одна из групп заданий может называться «Как узнать?».</w:t>
            </w:r>
          </w:p>
          <w:p w:rsidR="009A5A23" w:rsidRPr="00957CCC" w:rsidRDefault="009A5A23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 этих заданиях ученику может быть предложено найти способы установления каких-то фактов, определения (измерения) физической величины, проверки гипотез; наметить план исследования предлагаемой проблемы.</w:t>
            </w:r>
          </w:p>
          <w:p w:rsidR="00EF18CC" w:rsidRPr="00957CCC" w:rsidRDefault="00EF18CC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94009" w:rsidRPr="00957CCC" w:rsidRDefault="00994009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 изучении темы в 3 классе «Разнообразие веществ» мы</w:t>
            </w:r>
            <w:r w:rsidR="00537D78"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знакомились с таким веществом, как крахмал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. </w:t>
            </w:r>
          </w:p>
          <w:p w:rsidR="00ED285A" w:rsidRPr="00AF0D39" w:rsidRDefault="00994009" w:rsidP="00ED285A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Перед детьми был поставлен вопрос: ка</w:t>
            </w:r>
            <w:r w:rsidR="00EF18CC"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 узнать, есть ли в определенных продуктах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крахмал? В ходе практической работы дети сделали вывод, что определить крахмал можно с помощью йода.</w:t>
            </w:r>
          </w:p>
          <w:p w:rsidR="00ED285A" w:rsidRPr="00957CCC" w:rsidRDefault="00ED285A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A5A23" w:rsidRPr="00957CCC" w:rsidRDefault="009A5A23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1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Задания «Попробуй объяснить»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 соответствуют группе заданий, которые формируют умения объяснять и описывать явления, прогнозировать изменения или ход п</w:t>
            </w:r>
            <w:r w:rsidR="0056309A"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роцессов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EF18CC" w:rsidRPr="00957CCC" w:rsidRDefault="00EF18CC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6309A" w:rsidRPr="00957CCC" w:rsidRDefault="0056309A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Приведу пример. Некоторые растения защищаются острыми шипами, жгучими волосками, горьким  вкусом. Найди эти растения на рисунке и обозначь соответствующими номерами.</w:t>
            </w:r>
            <w:r w:rsidR="00301EE2"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А как защищаются животные? Рассмотри рисунки и попробуй объяснить самостоятельно.</w:t>
            </w:r>
          </w:p>
          <w:p w:rsidR="00ED285A" w:rsidRPr="00957CCC" w:rsidRDefault="00ED285A" w:rsidP="00ED285A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F18CC" w:rsidRPr="00957CCC" w:rsidRDefault="00EF18CC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01EE2" w:rsidRPr="00957CCC" w:rsidRDefault="009A5A23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1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Серия «Сделай вывод»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включает задания, которые формируют умения получать выводы на основе имеющихся данных. Эти данные могут быть представлены в виде рис</w:t>
            </w:r>
            <w:r w:rsidR="00301EE2"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унков, графиков, схем, диаграмм или 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словесного описания. </w:t>
            </w:r>
          </w:p>
          <w:p w:rsidR="00997715" w:rsidRPr="00957CCC" w:rsidRDefault="00997715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01EE2" w:rsidRPr="00957CCC" w:rsidRDefault="00C46790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r w:rsidR="00301EE2"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ри изучении темы «Вода в природе» детям можно предложить такую игру 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–</w:t>
            </w:r>
            <w:r w:rsidR="00301EE2"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957CCC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«Где спряталась вода?» Дети отвечают на вопрос по картинкам и делают вывод, что вода в природе бывает разной ( в жидком, твердом и газообразном состоянии).</w:t>
            </w:r>
          </w:p>
          <w:p w:rsidR="00957CCC" w:rsidRPr="00957CCC" w:rsidRDefault="00957CCC" w:rsidP="00957CCC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957CCC" w:rsidRPr="00957CCC" w:rsidRDefault="00957CCC" w:rsidP="00957CCC">
            <w:pPr>
              <w:pStyle w:val="a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FC6947" w:rsidRPr="00957CCC" w:rsidRDefault="00FC6947" w:rsidP="004A6E8C">
            <w:pPr>
              <w:pStyle w:val="a5"/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52A18" w:rsidRPr="00957CCC" w:rsidRDefault="00FC6947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7CCC">
              <w:rPr>
                <w:rStyle w:val="c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И в заключение, хочу сказать, что </w:t>
            </w:r>
            <w:r w:rsidR="00652A18" w:rsidRPr="00957CCC">
              <w:rPr>
                <w:rStyle w:val="c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каждо</w:t>
            </w:r>
            <w:r w:rsidR="00537D78" w:rsidRPr="00957CCC">
              <w:rPr>
                <w:rStyle w:val="c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дневная работа учителя на уроке</w:t>
            </w:r>
            <w:r w:rsidR="00652A18" w:rsidRPr="00957CCC">
              <w:rPr>
                <w:rStyle w:val="c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537D78" w:rsidRPr="00957CCC">
              <w:rPr>
                <w:rStyle w:val="c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 </w:t>
            </w:r>
            <w:r w:rsidR="00652A18" w:rsidRPr="00957CCC">
              <w:rPr>
                <w:rStyle w:val="c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 технологии, которые он выбирает, формируют </w:t>
            </w:r>
            <w:r w:rsidR="00652A18" w:rsidRPr="00957CCC">
              <w:rPr>
                <w:rStyle w:val="c17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функциональную грамотность учащихся</w:t>
            </w:r>
            <w:r w:rsidR="00652A18" w:rsidRPr="00957CCC">
              <w:rPr>
                <w:rStyle w:val="c20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 соответствующую их возрастной ступени. Поэтому важнейшей в профессиональном становлении современного учителя является проблема повышения его технологической компетентности, включающей в себя </w:t>
            </w:r>
            <w:r w:rsidR="00652A18" w:rsidRPr="00957CCC">
              <w:rPr>
                <w:rStyle w:val="c9"/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глубокую теоретическую подготовку и практический опыт продуктивного применения современных образовательных технологий на уроке</w:t>
            </w:r>
            <w:r w:rsidR="00537D78" w:rsidRPr="00957CCC">
              <w:rPr>
                <w:rStyle w:val="c9"/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.</w:t>
            </w:r>
          </w:p>
          <w:p w:rsidR="00652A18" w:rsidRPr="00957CCC" w:rsidRDefault="00652A18" w:rsidP="004A6E8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13B5F" w:rsidRPr="00957CCC" w:rsidRDefault="0021250B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21250B" w:rsidRPr="00957CCC" w:rsidRDefault="0021250B" w:rsidP="004A6E8C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7C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</w:tc>
      </w:tr>
      <w:tr w:rsidR="0089202F" w:rsidRPr="004A6E8C" w:rsidTr="00A776D9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89202F" w:rsidRPr="004A6E8C" w:rsidRDefault="0089202F" w:rsidP="004A6E8C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1250B" w:rsidRPr="004A6E8C" w:rsidRDefault="0021250B" w:rsidP="004A6E8C">
      <w:pPr>
        <w:pStyle w:val="a5"/>
        <w:rPr>
          <w:rFonts w:ascii="Times New Roman" w:hAnsi="Times New Roman" w:cs="Times New Roman"/>
        </w:rPr>
      </w:pPr>
    </w:p>
    <w:p w:rsidR="00F549E6" w:rsidRPr="004A6E8C" w:rsidRDefault="00F549E6" w:rsidP="004A6E8C">
      <w:pPr>
        <w:pStyle w:val="a5"/>
        <w:rPr>
          <w:rFonts w:ascii="Times New Roman" w:hAnsi="Times New Roman" w:cs="Times New Roman"/>
        </w:rPr>
      </w:pPr>
    </w:p>
    <w:sectPr w:rsidR="00F549E6" w:rsidRPr="004A6E8C" w:rsidSect="00142991">
      <w:pgSz w:w="11900" w:h="16840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5DE7"/>
    <w:multiLevelType w:val="hybridMultilevel"/>
    <w:tmpl w:val="8878FAC0"/>
    <w:lvl w:ilvl="0" w:tplc="52F03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667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3A4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BC4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A4C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560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D60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700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DE1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3F340DF"/>
    <w:multiLevelType w:val="hybridMultilevel"/>
    <w:tmpl w:val="B9B04028"/>
    <w:lvl w:ilvl="0" w:tplc="AC22318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98C38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D2C12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3EFE6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28F48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E2B6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3463C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C29F3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FA01A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F66C8"/>
    <w:multiLevelType w:val="hybridMultilevel"/>
    <w:tmpl w:val="BF9A2602"/>
    <w:lvl w:ilvl="0" w:tplc="7E7CF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FCB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9CB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126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7A0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723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D4C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AF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FCA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4BF4B73"/>
    <w:multiLevelType w:val="hybridMultilevel"/>
    <w:tmpl w:val="A13AD354"/>
    <w:lvl w:ilvl="0" w:tplc="B57E4F5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78C69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4C76A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920D8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3410B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AC746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74155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84D52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EC888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C704EBE"/>
    <w:multiLevelType w:val="hybridMultilevel"/>
    <w:tmpl w:val="2E1410F6"/>
    <w:lvl w:ilvl="0" w:tplc="E9FC2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62ED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88DE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7CF1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5A26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F85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FED3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3E18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88A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E429CC"/>
    <w:multiLevelType w:val="hybridMultilevel"/>
    <w:tmpl w:val="90CEBCCE"/>
    <w:lvl w:ilvl="0" w:tplc="C9240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78B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BEA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3E1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3A5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A87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58E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221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863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2451CDE"/>
    <w:multiLevelType w:val="hybridMultilevel"/>
    <w:tmpl w:val="6A6C301C"/>
    <w:lvl w:ilvl="0" w:tplc="0446428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0C3F6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7C44E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98147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2A2AF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E48FB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188C3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90699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F4F58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4FD67AC1"/>
    <w:multiLevelType w:val="hybridMultilevel"/>
    <w:tmpl w:val="03C642C0"/>
    <w:lvl w:ilvl="0" w:tplc="489E45B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E8EFD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C0B56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62502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C8330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B2AA5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48144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0E662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00F2C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6FA7938"/>
    <w:multiLevelType w:val="hybridMultilevel"/>
    <w:tmpl w:val="481231F0"/>
    <w:lvl w:ilvl="0" w:tplc="17129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CAE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66C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8CB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42B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58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D2F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A4D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36B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A3C715D"/>
    <w:multiLevelType w:val="hybridMultilevel"/>
    <w:tmpl w:val="B97C72BA"/>
    <w:lvl w:ilvl="0" w:tplc="DDE40D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2889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601A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BEA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FE69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65E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87F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CA53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3C0C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D804ABC"/>
    <w:multiLevelType w:val="hybridMultilevel"/>
    <w:tmpl w:val="8B18B5A6"/>
    <w:lvl w:ilvl="0" w:tplc="1FAC537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44CEB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6629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AAFD4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88E86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D28F9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C83B3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5808E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20813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C14F5"/>
    <w:multiLevelType w:val="multilevel"/>
    <w:tmpl w:val="58588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CB7F27"/>
    <w:multiLevelType w:val="hybridMultilevel"/>
    <w:tmpl w:val="998C1776"/>
    <w:lvl w:ilvl="0" w:tplc="4BD00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F0C4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4A6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363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B8D0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707F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C84B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AC23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A6DC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FE16D3"/>
    <w:multiLevelType w:val="hybridMultilevel"/>
    <w:tmpl w:val="C3B8ED50"/>
    <w:lvl w:ilvl="0" w:tplc="CD1C589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407E2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A662A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AE7F3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D64EF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AE74E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B2462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AA1E7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A2ED1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0"/>
  </w:num>
  <w:num w:numId="5">
    <w:abstractNumId w:val="12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11"/>
  </w:num>
  <w:num w:numId="11">
    <w:abstractNumId w:val="13"/>
  </w:num>
  <w:num w:numId="12">
    <w:abstractNumId w:val="1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50B"/>
    <w:rsid w:val="0003107A"/>
    <w:rsid w:val="000B0616"/>
    <w:rsid w:val="000D6535"/>
    <w:rsid w:val="000E4A4C"/>
    <w:rsid w:val="00142991"/>
    <w:rsid w:val="00194444"/>
    <w:rsid w:val="001A0B38"/>
    <w:rsid w:val="00211074"/>
    <w:rsid w:val="0021250B"/>
    <w:rsid w:val="002C47F1"/>
    <w:rsid w:val="002D6BB4"/>
    <w:rsid w:val="00301EE2"/>
    <w:rsid w:val="00380F74"/>
    <w:rsid w:val="0038502A"/>
    <w:rsid w:val="003A67D0"/>
    <w:rsid w:val="003B0E46"/>
    <w:rsid w:val="003F2C82"/>
    <w:rsid w:val="00405CDA"/>
    <w:rsid w:val="004A6E8C"/>
    <w:rsid w:val="004F62E4"/>
    <w:rsid w:val="00515862"/>
    <w:rsid w:val="00516F2E"/>
    <w:rsid w:val="00537D78"/>
    <w:rsid w:val="00547AA8"/>
    <w:rsid w:val="0056309A"/>
    <w:rsid w:val="006434F5"/>
    <w:rsid w:val="00652A18"/>
    <w:rsid w:val="006B20BE"/>
    <w:rsid w:val="006B619A"/>
    <w:rsid w:val="006D2F49"/>
    <w:rsid w:val="00730DBC"/>
    <w:rsid w:val="00750880"/>
    <w:rsid w:val="00777D0F"/>
    <w:rsid w:val="007F7F4D"/>
    <w:rsid w:val="00813B5F"/>
    <w:rsid w:val="0083591A"/>
    <w:rsid w:val="0089202F"/>
    <w:rsid w:val="00957CCC"/>
    <w:rsid w:val="00994009"/>
    <w:rsid w:val="00997715"/>
    <w:rsid w:val="009A5A23"/>
    <w:rsid w:val="009C0D50"/>
    <w:rsid w:val="009C340A"/>
    <w:rsid w:val="009D5433"/>
    <w:rsid w:val="00A06D1A"/>
    <w:rsid w:val="00A35089"/>
    <w:rsid w:val="00A440A1"/>
    <w:rsid w:val="00A72B2A"/>
    <w:rsid w:val="00A776D9"/>
    <w:rsid w:val="00AA0829"/>
    <w:rsid w:val="00AD433E"/>
    <w:rsid w:val="00AF0D39"/>
    <w:rsid w:val="00B027AA"/>
    <w:rsid w:val="00B540A2"/>
    <w:rsid w:val="00BA54FB"/>
    <w:rsid w:val="00BD7EE7"/>
    <w:rsid w:val="00BF34D8"/>
    <w:rsid w:val="00C46790"/>
    <w:rsid w:val="00C905E3"/>
    <w:rsid w:val="00CC6ACC"/>
    <w:rsid w:val="00D55D77"/>
    <w:rsid w:val="00D95DD1"/>
    <w:rsid w:val="00DE6D0F"/>
    <w:rsid w:val="00ED213D"/>
    <w:rsid w:val="00ED285A"/>
    <w:rsid w:val="00EE3D99"/>
    <w:rsid w:val="00EF18CC"/>
    <w:rsid w:val="00EF71E9"/>
    <w:rsid w:val="00F549E6"/>
    <w:rsid w:val="00FC6947"/>
    <w:rsid w:val="00FD2B5E"/>
    <w:rsid w:val="00FF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46C512-8400-4864-A7E2-8A450BDD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50B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0829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a4">
    <w:name w:val="Normal (Web)"/>
    <w:basedOn w:val="a"/>
    <w:uiPriority w:val="99"/>
    <w:unhideWhenUsed/>
    <w:rsid w:val="00AA08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13">
    <w:name w:val="c13"/>
    <w:basedOn w:val="a"/>
    <w:rsid w:val="009A5A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4">
    <w:name w:val="c4"/>
    <w:basedOn w:val="a0"/>
    <w:rsid w:val="009A5A23"/>
  </w:style>
  <w:style w:type="paragraph" w:customStyle="1" w:styleId="c8">
    <w:name w:val="c8"/>
    <w:basedOn w:val="a"/>
    <w:rsid w:val="009A5A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2">
    <w:name w:val="c2"/>
    <w:basedOn w:val="a"/>
    <w:rsid w:val="009A5A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9">
    <w:name w:val="c9"/>
    <w:basedOn w:val="a0"/>
    <w:rsid w:val="009A5A23"/>
  </w:style>
  <w:style w:type="character" w:customStyle="1" w:styleId="c12">
    <w:name w:val="c12"/>
    <w:basedOn w:val="a0"/>
    <w:rsid w:val="009A5A23"/>
  </w:style>
  <w:style w:type="paragraph" w:customStyle="1" w:styleId="c14">
    <w:name w:val="c14"/>
    <w:basedOn w:val="a"/>
    <w:rsid w:val="00652A1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20">
    <w:name w:val="c20"/>
    <w:basedOn w:val="a0"/>
    <w:rsid w:val="00652A18"/>
  </w:style>
  <w:style w:type="character" w:customStyle="1" w:styleId="c17">
    <w:name w:val="c17"/>
    <w:basedOn w:val="a0"/>
    <w:rsid w:val="00652A18"/>
  </w:style>
  <w:style w:type="paragraph" w:styleId="a5">
    <w:name w:val="No Spacing"/>
    <w:uiPriority w:val="1"/>
    <w:qFormat/>
    <w:rsid w:val="004A6E8C"/>
    <w:pPr>
      <w:spacing w:after="0" w:line="240" w:lineRule="auto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68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7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242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07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123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87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987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644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46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617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79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68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21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29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04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86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9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01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3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8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96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78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418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55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79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036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363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531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09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936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2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4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4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61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60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5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32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99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8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46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3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7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6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413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814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9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076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85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67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7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7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2163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2</cp:revision>
  <cp:lastPrinted>2021-10-24T12:28:00Z</cp:lastPrinted>
  <dcterms:created xsi:type="dcterms:W3CDTF">2022-06-13T09:32:00Z</dcterms:created>
  <dcterms:modified xsi:type="dcterms:W3CDTF">2022-06-13T09:32:00Z</dcterms:modified>
</cp:coreProperties>
</file>